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63AB405A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E55C0C">
        <w:rPr>
          <w:rFonts w:ascii="Arial" w:hAnsi="Arial" w:cs="Arial"/>
          <w:sz w:val="22"/>
          <w:szCs w:val="22"/>
        </w:rPr>
        <w:t>»</w:t>
      </w:r>
      <w:r w:rsidR="00E55C0C" w:rsidRPr="00E55C0C">
        <w:rPr>
          <w:rFonts w:ascii="Arial" w:hAnsi="Arial" w:cs="Arial"/>
          <w:b/>
          <w:bCs/>
          <w:sz w:val="22"/>
          <w:szCs w:val="22"/>
        </w:rPr>
        <w:t xml:space="preserve">Dobava in montaža </w:t>
      </w:r>
      <w:proofErr w:type="spellStart"/>
      <w:r w:rsidR="00E55C0C" w:rsidRPr="00E55C0C">
        <w:rPr>
          <w:rFonts w:ascii="Arial" w:hAnsi="Arial" w:cs="Arial"/>
          <w:b/>
          <w:bCs/>
          <w:sz w:val="22"/>
          <w:szCs w:val="22"/>
        </w:rPr>
        <w:t>nadkritja</w:t>
      </w:r>
      <w:proofErr w:type="spellEnd"/>
      <w:r w:rsidR="00E55C0C" w:rsidRPr="00E55C0C">
        <w:rPr>
          <w:rFonts w:ascii="Arial" w:hAnsi="Arial" w:cs="Arial"/>
          <w:b/>
          <w:bCs/>
          <w:sz w:val="22"/>
          <w:szCs w:val="22"/>
        </w:rPr>
        <w:t xml:space="preserve"> grajskega dvorišča</w:t>
      </w:r>
      <w:r w:rsidR="00E55C0C">
        <w:rPr>
          <w:rFonts w:ascii="Arial" w:hAnsi="Arial" w:cs="Arial"/>
          <w:sz w:val="22"/>
          <w:szCs w:val="22"/>
        </w:rPr>
        <w:t>«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5C0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18</cp:revision>
  <dcterms:created xsi:type="dcterms:W3CDTF">2020-12-11T12:17:00Z</dcterms:created>
  <dcterms:modified xsi:type="dcterms:W3CDTF">2021-05-24T12:02:00Z</dcterms:modified>
</cp:coreProperties>
</file>